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92" w:rsidRDefault="001D280F">
      <w:pPr>
        <w:spacing w:after="90"/>
        <w:ind w:left="0" w:firstLine="0"/>
        <w:jc w:val="right"/>
      </w:pPr>
      <w:r>
        <w:rPr>
          <w:i w:val="0"/>
        </w:rPr>
        <w:t xml:space="preserve"> </w:t>
      </w:r>
      <w:r>
        <w:t xml:space="preserve"> </w:t>
      </w:r>
    </w:p>
    <w:p w:rsidR="00931292" w:rsidRDefault="001D280F">
      <w:pPr>
        <w:spacing w:after="38"/>
        <w:ind w:left="451"/>
        <w:jc w:val="center"/>
      </w:pPr>
      <w:r>
        <w:rPr>
          <w:b/>
          <w:i w:val="0"/>
          <w:sz w:val="18"/>
        </w:rPr>
        <w:t xml:space="preserve">МЕРОПРИЯТИЯ ПО ЭНЕРГОСБЕРЕЖЕНИЮ И ПОВЫШЕНИЮ ЭНЕРГЕТИЧЕСКОЙ </w:t>
      </w:r>
      <w:r>
        <w:t xml:space="preserve"> </w:t>
      </w:r>
    </w:p>
    <w:p w:rsidR="00931292" w:rsidRDefault="001D280F">
      <w:pPr>
        <w:spacing w:after="38"/>
        <w:ind w:left="451" w:right="21"/>
        <w:jc w:val="center"/>
      </w:pPr>
      <w:r>
        <w:rPr>
          <w:b/>
          <w:i w:val="0"/>
          <w:sz w:val="18"/>
        </w:rPr>
        <w:t xml:space="preserve">ЭФФЕКТИВНОСТИ В ОТНОШЕНИИ ОБЩЕГО </w:t>
      </w:r>
      <w:proofErr w:type="gramStart"/>
      <w:r>
        <w:rPr>
          <w:b/>
          <w:i w:val="0"/>
          <w:sz w:val="18"/>
        </w:rPr>
        <w:t>ИМУЩЕСТВА  МНОГОКВАРТИРНЫХ</w:t>
      </w:r>
      <w:proofErr w:type="gramEnd"/>
      <w:r>
        <w:rPr>
          <w:b/>
          <w:i w:val="0"/>
          <w:sz w:val="18"/>
        </w:rPr>
        <w:t xml:space="preserve"> ДОМОВ  </w:t>
      </w:r>
      <w:r>
        <w:t xml:space="preserve"> </w:t>
      </w:r>
    </w:p>
    <w:p w:rsidR="00931292" w:rsidRDefault="001D280F">
      <w:pPr>
        <w:spacing w:after="0"/>
        <w:ind w:left="451" w:right="13"/>
        <w:jc w:val="center"/>
      </w:pPr>
      <w:r>
        <w:rPr>
          <w:b/>
          <w:i w:val="0"/>
          <w:sz w:val="18"/>
        </w:rPr>
        <w:t xml:space="preserve">ПО ФОНДУ ООО УК </w:t>
      </w:r>
      <w:bookmarkStart w:id="0" w:name="_GoBack"/>
      <w:bookmarkEnd w:id="0"/>
      <w:r>
        <w:rPr>
          <w:b/>
          <w:i w:val="0"/>
          <w:sz w:val="18"/>
        </w:rPr>
        <w:t xml:space="preserve">«Старый город» НА 2015 г. </w:t>
      </w:r>
      <w:r>
        <w:t xml:space="preserve"> </w:t>
      </w:r>
    </w:p>
    <w:p w:rsidR="00931292" w:rsidRDefault="001D280F">
      <w:pPr>
        <w:spacing w:after="0"/>
        <w:ind w:left="565" w:firstLine="0"/>
      </w:pPr>
      <w:r>
        <w:rPr>
          <w:i w:val="0"/>
        </w:rPr>
        <w:t xml:space="preserve"> </w:t>
      </w:r>
      <w:r>
        <w:t xml:space="preserve"> </w:t>
      </w:r>
    </w:p>
    <w:tbl>
      <w:tblPr>
        <w:tblStyle w:val="TableGrid"/>
        <w:tblW w:w="15430" w:type="dxa"/>
        <w:tblInd w:w="57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050"/>
        <w:gridCol w:w="2476"/>
        <w:gridCol w:w="1750"/>
        <w:gridCol w:w="1931"/>
        <w:gridCol w:w="2726"/>
        <w:gridCol w:w="1686"/>
        <w:gridCol w:w="2346"/>
      </w:tblGrid>
      <w:tr w:rsidR="00931292">
        <w:trPr>
          <w:trHeight w:val="6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125" w:firstLine="30"/>
            </w:pPr>
            <w:r>
              <w:rPr>
                <w:b/>
                <w:i w:val="0"/>
              </w:rPr>
              <w:t xml:space="preserve">№  </w:t>
            </w:r>
            <w:r>
              <w:t xml:space="preserve"> </w:t>
            </w:r>
            <w:r>
              <w:rPr>
                <w:b/>
                <w:i w:val="0"/>
              </w:rPr>
              <w:t xml:space="preserve">п/п 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14" w:firstLine="0"/>
              <w:jc w:val="center"/>
            </w:pPr>
            <w:r>
              <w:rPr>
                <w:b/>
                <w:i w:val="0"/>
              </w:rPr>
              <w:t xml:space="preserve">Наименование   мероприятия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48"/>
              <w:ind w:left="0" w:right="6" w:firstLine="0"/>
              <w:jc w:val="center"/>
            </w:pPr>
            <w:r>
              <w:rPr>
                <w:b/>
                <w:i w:val="0"/>
              </w:rPr>
              <w:t xml:space="preserve">Цель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right="4" w:firstLine="0"/>
              <w:jc w:val="center"/>
            </w:pPr>
            <w:r>
              <w:rPr>
                <w:b/>
                <w:i w:val="0"/>
              </w:rPr>
              <w:t xml:space="preserve">мероприятия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  <w:jc w:val="center"/>
            </w:pPr>
            <w:r>
              <w:rPr>
                <w:b/>
                <w:i w:val="0"/>
              </w:rPr>
              <w:t xml:space="preserve">Технологии,    оборудование и   материалы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right="10" w:firstLine="0"/>
              <w:jc w:val="center"/>
            </w:pPr>
            <w:r>
              <w:rPr>
                <w:b/>
                <w:i w:val="0"/>
              </w:rPr>
              <w:t xml:space="preserve">Исполнитель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435" w:right="265" w:firstLine="0"/>
              <w:jc w:val="center"/>
            </w:pPr>
            <w:r>
              <w:rPr>
                <w:b/>
                <w:i w:val="0"/>
              </w:rPr>
              <w:t xml:space="preserve">Источник  финансирования 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180" w:firstLine="0"/>
              <w:jc w:val="center"/>
            </w:pPr>
            <w:r>
              <w:rPr>
                <w:b/>
                <w:i w:val="0"/>
              </w:rPr>
              <w:t xml:space="preserve">Эксплуатация   после реализации  мероприятия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  <w:jc w:val="center"/>
            </w:pPr>
            <w:r>
              <w:rPr>
                <w:b/>
                <w:i w:val="0"/>
              </w:rPr>
              <w:t xml:space="preserve">Регулярность   выполнения работ  </w:t>
            </w:r>
            <w:r>
              <w:t xml:space="preserve"> </w:t>
            </w:r>
          </w:p>
        </w:tc>
      </w:tr>
      <w:tr w:rsidR="00931292">
        <w:trPr>
          <w:trHeight w:val="1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1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6" w:line="272" w:lineRule="auto"/>
              <w:ind w:left="75" w:right="189" w:firstLine="0"/>
            </w:pPr>
            <w:r>
              <w:rPr>
                <w:i w:val="0"/>
              </w:rPr>
              <w:t xml:space="preserve">Балансировка       системы отопления  </w:t>
            </w:r>
          </w:p>
          <w:p w:rsidR="00931292" w:rsidRDefault="001D280F">
            <w:pPr>
              <w:spacing w:after="0" w:line="319" w:lineRule="auto"/>
              <w:ind w:left="75" w:right="135" w:firstLine="0"/>
            </w:pPr>
            <w:r>
              <w:rPr>
                <w:i w:val="0"/>
              </w:rPr>
              <w:t xml:space="preserve">с установкой       </w:t>
            </w:r>
            <w:r>
              <w:t xml:space="preserve"> </w:t>
            </w:r>
            <w:r>
              <w:rPr>
                <w:i w:val="0"/>
              </w:rPr>
              <w:t xml:space="preserve">запорной арматуры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(задвижек, вентилей,         клапанов) 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right="36" w:firstLine="0"/>
            </w:pPr>
            <w:r>
              <w:rPr>
                <w:i w:val="0"/>
              </w:rPr>
              <w:t xml:space="preserve">рациональное   использование   </w:t>
            </w:r>
            <w:r>
              <w:t xml:space="preserve"> </w:t>
            </w:r>
            <w:r>
              <w:rPr>
                <w:i w:val="0"/>
              </w:rPr>
              <w:t xml:space="preserve">тепловой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энергии;        экономия потребления     тепловой  энергии в       системе  отопления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9"/>
              <w:ind w:left="75" w:firstLine="0"/>
            </w:pPr>
            <w:r>
              <w:rPr>
                <w:i w:val="0"/>
              </w:rPr>
              <w:t xml:space="preserve">вентили,          </w:t>
            </w:r>
            <w:r>
              <w:t xml:space="preserve"> </w:t>
            </w:r>
          </w:p>
          <w:p w:rsidR="00931292" w:rsidRDefault="001D280F">
            <w:pPr>
              <w:spacing w:after="45"/>
              <w:ind w:left="75" w:firstLine="0"/>
            </w:pPr>
            <w:proofErr w:type="spellStart"/>
            <w:proofErr w:type="gramStart"/>
            <w:r>
              <w:rPr>
                <w:i w:val="0"/>
              </w:rPr>
              <w:t>воздухо</w:t>
            </w:r>
            <w:proofErr w:type="spellEnd"/>
            <w:r>
              <w:rPr>
                <w:i w:val="0"/>
              </w:rPr>
              <w:t>-выпускные</w:t>
            </w:r>
            <w:proofErr w:type="gramEnd"/>
            <w:r>
              <w:rPr>
                <w:i w:val="0"/>
              </w:rPr>
              <w:t xml:space="preserve">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>клапаны</w:t>
            </w:r>
            <w:r>
              <w:rPr>
                <w:i w:val="0"/>
              </w:rPr>
              <w:t xml:space="preserve">  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 обслуживающая 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плата за  содержание и ремонт   жилого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41"/>
              <w:ind w:left="-8" w:firstLine="0"/>
            </w:pPr>
            <w:r>
              <w:rPr>
                <w:i w:val="0"/>
              </w:rPr>
              <w:t xml:space="preserve"> планово-          </w:t>
            </w:r>
            <w:r>
              <w:t xml:space="preserve"> </w:t>
            </w:r>
          </w:p>
          <w:p w:rsidR="00931292" w:rsidRDefault="001D280F">
            <w:pPr>
              <w:spacing w:after="45"/>
              <w:ind w:left="75" w:firstLine="0"/>
            </w:pPr>
            <w:r>
              <w:rPr>
                <w:i w:val="0"/>
              </w:rPr>
              <w:t xml:space="preserve">предупредительный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ремонт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при подготовке к зиме </w:t>
            </w:r>
            <w:r>
              <w:t xml:space="preserve"> </w:t>
            </w:r>
          </w:p>
        </w:tc>
      </w:tr>
      <w:tr w:rsidR="00931292">
        <w:trPr>
          <w:trHeight w:val="14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2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 w:line="279" w:lineRule="auto"/>
              <w:ind w:left="75" w:right="136" w:firstLine="0"/>
            </w:pPr>
            <w:r>
              <w:rPr>
                <w:i w:val="0"/>
              </w:rPr>
              <w:t xml:space="preserve">Диагностика      состояния, промывка          </w:t>
            </w:r>
            <w:proofErr w:type="gramStart"/>
            <w:r>
              <w:rPr>
                <w:i w:val="0"/>
              </w:rPr>
              <w:t xml:space="preserve">трубопроводов,   </w:t>
            </w:r>
            <w:proofErr w:type="gramEnd"/>
            <w:r>
              <w:rPr>
                <w:i w:val="0"/>
              </w:rPr>
              <w:t xml:space="preserve">  </w:t>
            </w:r>
            <w:r>
              <w:t xml:space="preserve"> </w:t>
            </w:r>
            <w:r>
              <w:rPr>
                <w:i w:val="0"/>
              </w:rPr>
              <w:t xml:space="preserve">стояков и         отопительных       </w:t>
            </w:r>
            <w:r>
              <w:t xml:space="preserve"> </w:t>
            </w:r>
            <w:r>
              <w:rPr>
                <w:i w:val="0"/>
              </w:rPr>
              <w:t xml:space="preserve">приборов системы  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отопления 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right="331" w:firstLine="0"/>
              <w:jc w:val="both"/>
            </w:pPr>
            <w:r>
              <w:rPr>
                <w:i w:val="0"/>
              </w:rPr>
              <w:t xml:space="preserve">рациональное   использование   тепловой  энергии;  экономия        потребления тепловой        энергии в  системе  отопления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компрессор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0"/>
              <w:ind w:left="75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плата за  содержание и ремонт   жилого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планово-          </w:t>
            </w:r>
            <w:r>
              <w:t xml:space="preserve"> </w:t>
            </w:r>
          </w:p>
          <w:p w:rsidR="00931292" w:rsidRDefault="001D280F">
            <w:pPr>
              <w:spacing w:after="1" w:line="311" w:lineRule="auto"/>
              <w:ind w:left="75" w:firstLine="0"/>
            </w:pPr>
            <w:r>
              <w:rPr>
                <w:i w:val="0"/>
              </w:rPr>
              <w:t xml:space="preserve">предупредительный и заявочный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ремонты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при подготовке к зиме </w:t>
            </w:r>
            <w:r>
              <w:t xml:space="preserve"> </w:t>
            </w:r>
          </w:p>
        </w:tc>
      </w:tr>
      <w:tr w:rsidR="00931292">
        <w:trPr>
          <w:trHeight w:val="16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3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282" w:lineRule="auto"/>
              <w:ind w:left="75" w:firstLine="0"/>
            </w:pPr>
            <w:r>
              <w:rPr>
                <w:i w:val="0"/>
              </w:rPr>
              <w:t xml:space="preserve">Изоляция   ВПД     системы отопления, находящихся </w:t>
            </w:r>
            <w:r>
              <w:rPr>
                <w:i w:val="0"/>
              </w:rPr>
              <w:tab/>
              <w:t xml:space="preserve">в     </w:t>
            </w:r>
          </w:p>
          <w:p w:rsidR="00931292" w:rsidRDefault="001D280F">
            <w:pPr>
              <w:spacing w:after="29"/>
              <w:ind w:left="75" w:firstLine="0"/>
            </w:pPr>
            <w:r>
              <w:rPr>
                <w:i w:val="0"/>
              </w:rPr>
              <w:t xml:space="preserve">подвальных         </w:t>
            </w:r>
          </w:p>
          <w:p w:rsidR="00931292" w:rsidRDefault="001D280F">
            <w:pPr>
              <w:spacing w:after="32" w:line="271" w:lineRule="auto"/>
              <w:ind w:left="75" w:firstLine="0"/>
            </w:pPr>
            <w:r>
              <w:rPr>
                <w:i w:val="0"/>
              </w:rPr>
              <w:t xml:space="preserve">помещениях, </w:t>
            </w:r>
            <w:r>
              <w:rPr>
                <w:i w:val="0"/>
              </w:rPr>
              <w:tab/>
              <w:t xml:space="preserve">с      применением        </w:t>
            </w:r>
          </w:p>
          <w:p w:rsidR="00931292" w:rsidRDefault="001D280F">
            <w:pPr>
              <w:spacing w:after="46"/>
              <w:ind w:left="75" w:firstLine="0"/>
            </w:pPr>
            <w:proofErr w:type="spellStart"/>
            <w:r>
              <w:rPr>
                <w:i w:val="0"/>
              </w:rPr>
              <w:t>энергоэффективных</w:t>
            </w:r>
            <w:proofErr w:type="spellEnd"/>
            <w:r>
              <w:rPr>
                <w:i w:val="0"/>
              </w:rPr>
              <w:t xml:space="preserve">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материалов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3" w:line="256" w:lineRule="auto"/>
              <w:ind w:left="75" w:right="191" w:firstLine="0"/>
              <w:jc w:val="both"/>
            </w:pPr>
            <w:r>
              <w:rPr>
                <w:i w:val="0"/>
              </w:rPr>
              <w:t xml:space="preserve">снижение потерь тепловой     энергии; </w:t>
            </w:r>
            <w:proofErr w:type="gramStart"/>
            <w:r>
              <w:rPr>
                <w:i w:val="0"/>
              </w:rPr>
              <w:t>экономия  потребления</w:t>
            </w:r>
            <w:proofErr w:type="gramEnd"/>
            <w:r>
              <w:rPr>
                <w:i w:val="0"/>
              </w:rPr>
              <w:t xml:space="preserve">   тепловой энергии в системе    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отопления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современные       теплоизоляционные материалы в виде  скорлупы и        цилиндров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6"/>
              <w:ind w:left="75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плата за  содержание и ремонт   жилого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46"/>
              <w:ind w:left="-8" w:firstLine="0"/>
            </w:pPr>
            <w:r>
              <w:rPr>
                <w:i w:val="0"/>
              </w:rPr>
              <w:t xml:space="preserve"> планово-          </w:t>
            </w:r>
            <w:r>
              <w:t xml:space="preserve"> </w:t>
            </w:r>
          </w:p>
          <w:p w:rsidR="00931292" w:rsidRDefault="001D280F">
            <w:pPr>
              <w:spacing w:after="30"/>
              <w:ind w:left="75" w:firstLine="0"/>
            </w:pPr>
            <w:r>
              <w:rPr>
                <w:i w:val="0"/>
              </w:rPr>
              <w:t xml:space="preserve">предупредительный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ремонт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>при подготовке к зим</w:t>
            </w:r>
            <w:r>
              <w:rPr>
                <w:i w:val="0"/>
              </w:rPr>
              <w:t xml:space="preserve">е   </w:t>
            </w:r>
            <w:r>
              <w:t xml:space="preserve"> </w:t>
            </w:r>
          </w:p>
        </w:tc>
      </w:tr>
      <w:tr w:rsidR="00931292">
        <w:trPr>
          <w:trHeight w:val="23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4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/>
              <w:ind w:left="75" w:firstLine="0"/>
            </w:pPr>
            <w:r>
              <w:rPr>
                <w:i w:val="0"/>
              </w:rPr>
              <w:t xml:space="preserve">Изоляция           </w:t>
            </w:r>
            <w:r>
              <w:t xml:space="preserve"> </w:t>
            </w:r>
          </w:p>
          <w:p w:rsidR="00931292" w:rsidRDefault="001D280F">
            <w:pPr>
              <w:spacing w:after="19" w:line="287" w:lineRule="auto"/>
              <w:ind w:left="75" w:right="138" w:firstLine="0"/>
            </w:pPr>
            <w:r>
              <w:rPr>
                <w:i w:val="0"/>
              </w:rPr>
              <w:t xml:space="preserve">теплообменников </w:t>
            </w:r>
            <w:proofErr w:type="gramStart"/>
            <w:r>
              <w:rPr>
                <w:i w:val="0"/>
              </w:rPr>
              <w:t>и  трубопроводов</w:t>
            </w:r>
            <w:proofErr w:type="gramEnd"/>
            <w:r>
              <w:rPr>
                <w:i w:val="0"/>
              </w:rPr>
              <w:t xml:space="preserve">      системы горячего   водоснабжения,     находящихся в      подвальных         помещениях, с      </w:t>
            </w:r>
            <w:r>
              <w:t xml:space="preserve"> </w:t>
            </w:r>
            <w:r>
              <w:rPr>
                <w:i w:val="0"/>
              </w:rPr>
              <w:t xml:space="preserve">применением        </w:t>
            </w:r>
            <w:r>
              <w:t xml:space="preserve"> </w:t>
            </w:r>
          </w:p>
          <w:p w:rsidR="00931292" w:rsidRDefault="001D280F">
            <w:pPr>
              <w:spacing w:after="46"/>
              <w:ind w:left="75" w:firstLine="0"/>
            </w:pPr>
            <w:proofErr w:type="spellStart"/>
            <w:r>
              <w:rPr>
                <w:i w:val="0"/>
              </w:rPr>
              <w:t>энергоэффективных</w:t>
            </w:r>
            <w:proofErr w:type="spellEnd"/>
            <w:r>
              <w:rPr>
                <w:i w:val="0"/>
              </w:rPr>
              <w:t xml:space="preserve">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материалов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снижение потерь тепловой        энергии;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экономия      потребления   тепловой        энергии и воды в системе       горячего  водоснабжения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46"/>
              <w:ind w:left="75" w:firstLine="0"/>
            </w:pPr>
            <w:r>
              <w:rPr>
                <w:i w:val="0"/>
              </w:rPr>
              <w:t xml:space="preserve">современные       </w:t>
            </w:r>
          </w:p>
          <w:p w:rsidR="00931292" w:rsidRDefault="001D280F">
            <w:pPr>
              <w:spacing w:after="45"/>
              <w:ind w:left="75" w:firstLine="0"/>
            </w:pPr>
            <w:r>
              <w:rPr>
                <w:i w:val="0"/>
              </w:rPr>
              <w:t xml:space="preserve">теплоизоляционные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материалы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0"/>
              <w:ind w:left="75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плата за  содержание и ремонт   жилого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46"/>
              <w:ind w:left="-8" w:firstLine="0"/>
            </w:pPr>
            <w:r>
              <w:rPr>
                <w:i w:val="0"/>
              </w:rPr>
              <w:t xml:space="preserve">  планово-          </w:t>
            </w:r>
            <w:r>
              <w:t xml:space="preserve"> </w:t>
            </w:r>
          </w:p>
          <w:p w:rsidR="00931292" w:rsidRDefault="001D280F">
            <w:pPr>
              <w:spacing w:after="45"/>
              <w:ind w:left="75" w:firstLine="0"/>
            </w:pPr>
            <w:r>
              <w:rPr>
                <w:i w:val="0"/>
              </w:rPr>
              <w:t xml:space="preserve">предупредительный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ремонт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постоянно,   по мере           необходимости     </w:t>
            </w:r>
            <w:r>
              <w:t xml:space="preserve"> </w:t>
            </w:r>
          </w:p>
        </w:tc>
      </w:tr>
      <w:tr w:rsidR="00931292">
        <w:trPr>
          <w:trHeight w:val="167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lastRenderedPageBreak/>
              <w:t xml:space="preserve">5 </w:t>
            </w: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/>
              <w:ind w:left="75" w:firstLine="0"/>
            </w:pPr>
            <w:r>
              <w:rPr>
                <w:i w:val="0"/>
              </w:rPr>
              <w:t xml:space="preserve">Замена             </w:t>
            </w:r>
            <w:r>
              <w:t xml:space="preserve"> </w:t>
            </w:r>
          </w:p>
          <w:p w:rsidR="00931292" w:rsidRDefault="001D280F">
            <w:pPr>
              <w:spacing w:after="21" w:line="291" w:lineRule="auto"/>
              <w:ind w:left="75" w:right="117" w:firstLine="0"/>
            </w:pPr>
            <w:r>
              <w:rPr>
                <w:i w:val="0"/>
              </w:rPr>
              <w:t xml:space="preserve">эксплуатируемых </w:t>
            </w:r>
            <w:proofErr w:type="gramStart"/>
            <w:r>
              <w:rPr>
                <w:i w:val="0"/>
              </w:rPr>
              <w:t>в  местах</w:t>
            </w:r>
            <w:proofErr w:type="gramEnd"/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  <w:t xml:space="preserve">общего      пользования ламп   </w:t>
            </w:r>
          </w:p>
          <w:p w:rsidR="00931292" w:rsidRDefault="001D280F">
            <w:pPr>
              <w:spacing w:after="10"/>
              <w:ind w:left="75" w:firstLine="0"/>
            </w:pPr>
            <w:r>
              <w:rPr>
                <w:i w:val="0"/>
              </w:rPr>
              <w:t xml:space="preserve">накаливания 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proofErr w:type="spellStart"/>
            <w:r>
              <w:rPr>
                <w:i w:val="0"/>
              </w:rPr>
              <w:t>энергоэффективными</w:t>
            </w:r>
            <w:proofErr w:type="spellEnd"/>
            <w:r>
              <w:rPr>
                <w:i w:val="0"/>
              </w:rP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лампами,         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0" w:line="304" w:lineRule="auto"/>
              <w:ind w:left="75" w:firstLine="0"/>
            </w:pPr>
            <w:proofErr w:type="gramStart"/>
            <w:r>
              <w:rPr>
                <w:i w:val="0"/>
              </w:rPr>
              <w:t>экономия  электроэнергии</w:t>
            </w:r>
            <w:proofErr w:type="gramEnd"/>
            <w:r>
              <w:rPr>
                <w:i w:val="0"/>
              </w:rPr>
              <w:t xml:space="preserve">; улучшение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качества       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освещения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/>
              <w:ind w:left="75" w:firstLine="0"/>
            </w:pPr>
            <w:r>
              <w:rPr>
                <w:i w:val="0"/>
              </w:rPr>
              <w:t xml:space="preserve">энергосберегающие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лампы,                     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автоматическое    выключение        освещения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0"/>
              <w:ind w:left="75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плата за  содержание и ремонт   жилого 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1"/>
              <w:ind w:left="75" w:firstLine="0"/>
            </w:pPr>
            <w:r>
              <w:rPr>
                <w:i w:val="0"/>
              </w:rPr>
              <w:t xml:space="preserve">периодический     осмотр источников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освещения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  <w:jc w:val="both"/>
            </w:pPr>
            <w:r>
              <w:rPr>
                <w:i w:val="0"/>
              </w:rPr>
              <w:t xml:space="preserve">постоянно,   по мере           </w:t>
            </w:r>
            <w:r>
              <w:t xml:space="preserve"> </w:t>
            </w:r>
            <w:r>
              <w:rPr>
                <w:i w:val="0"/>
              </w:rPr>
              <w:t xml:space="preserve">обращения собственников  </w:t>
            </w:r>
            <w:r>
              <w:t xml:space="preserve"> </w:t>
            </w:r>
          </w:p>
        </w:tc>
      </w:tr>
      <w:tr w:rsidR="00931292">
        <w:trPr>
          <w:trHeight w:val="16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автоматическое     управление       освещением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931292">
            <w:pPr>
              <w:spacing w:after="160"/>
              <w:ind w:left="0" w:firstLine="0"/>
            </w:pPr>
          </w:p>
        </w:tc>
      </w:tr>
    </w:tbl>
    <w:p w:rsidR="00931292" w:rsidRDefault="001D280F">
      <w:pP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5430" w:type="dxa"/>
        <w:tblInd w:w="57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74"/>
        <w:gridCol w:w="477"/>
        <w:gridCol w:w="2476"/>
        <w:gridCol w:w="1750"/>
        <w:gridCol w:w="1931"/>
        <w:gridCol w:w="2725"/>
        <w:gridCol w:w="1686"/>
        <w:gridCol w:w="2346"/>
      </w:tblGrid>
      <w:tr w:rsidR="00931292">
        <w:trPr>
          <w:trHeight w:val="16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6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4" w:line="293" w:lineRule="auto"/>
              <w:ind w:left="0" w:right="111" w:firstLine="0"/>
              <w:jc w:val="both"/>
            </w:pPr>
            <w:r>
              <w:rPr>
                <w:i w:val="0"/>
              </w:rPr>
              <w:t xml:space="preserve">Уплотнение и       утепление </w:t>
            </w:r>
            <w:proofErr w:type="gramStart"/>
            <w:r>
              <w:rPr>
                <w:i w:val="0"/>
              </w:rPr>
              <w:t>дверных  блоков</w:t>
            </w:r>
            <w:proofErr w:type="gramEnd"/>
            <w:r>
              <w:rPr>
                <w:i w:val="0"/>
              </w:rPr>
              <w:t xml:space="preserve"> на входе в  подъезды и         обеспечение        принудительного    </w:t>
            </w:r>
            <w:r>
              <w:t xml:space="preserve"> </w:t>
            </w:r>
            <w:r>
              <w:rPr>
                <w:i w:val="0"/>
              </w:rPr>
              <w:t xml:space="preserve">закрывания входных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дверей    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1"/>
              <w:ind w:left="0" w:firstLine="0"/>
              <w:jc w:val="both"/>
            </w:pPr>
            <w:r>
              <w:rPr>
                <w:i w:val="0"/>
              </w:rPr>
              <w:t xml:space="preserve">рациональное   использование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тепловой  энергии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/>
              <w:ind w:left="0" w:firstLine="0"/>
            </w:pPr>
            <w:r>
              <w:rPr>
                <w:i w:val="0"/>
              </w:rPr>
              <w:t xml:space="preserve">двери с           </w:t>
            </w:r>
            <w:r>
              <w:t xml:space="preserve"> </w:t>
            </w:r>
          </w:p>
          <w:p w:rsidR="00931292" w:rsidRDefault="001D280F">
            <w:pPr>
              <w:spacing w:after="0" w:line="287" w:lineRule="auto"/>
              <w:ind w:left="0" w:right="86" w:firstLine="0"/>
            </w:pPr>
            <w:proofErr w:type="gramStart"/>
            <w:r>
              <w:rPr>
                <w:i w:val="0"/>
              </w:rPr>
              <w:t xml:space="preserve">теплоизоляцией,   </w:t>
            </w:r>
            <w:proofErr w:type="gramEnd"/>
            <w:r>
              <w:rPr>
                <w:i w:val="0"/>
              </w:rPr>
              <w:t xml:space="preserve">прокладки,        полиуретановая    пена,      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автоматические    дверные доводчики и др.    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0"/>
              <w:ind w:left="0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плата за  содержание и ремонт   жилого 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>периодический     осмотр и ремонт   двер</w:t>
            </w:r>
            <w:r>
              <w:rPr>
                <w:i w:val="0"/>
              </w:rPr>
              <w:t xml:space="preserve">ных блоков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постоянно,   по мере           необходимости     </w:t>
            </w:r>
            <w:r>
              <w:t xml:space="preserve"> </w:t>
            </w:r>
          </w:p>
        </w:tc>
      </w:tr>
      <w:tr w:rsidR="00931292">
        <w:trPr>
          <w:trHeight w:val="10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7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right="228" w:firstLine="0"/>
            </w:pPr>
            <w:r>
              <w:rPr>
                <w:i w:val="0"/>
              </w:rPr>
              <w:t xml:space="preserve">Остекление проемов (продухи, слуховые окна) подвальных и чердачных          помещений 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6"/>
              <w:ind w:left="0" w:firstLine="0"/>
            </w:pPr>
            <w:r>
              <w:rPr>
                <w:i w:val="0"/>
              </w:rPr>
              <w:t xml:space="preserve">рациональное   использование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тепловой        энергии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остекленные рамы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5"/>
              <w:ind w:left="0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6"/>
              <w:ind w:left="0" w:firstLine="0"/>
              <w:jc w:val="both"/>
            </w:pPr>
            <w:r>
              <w:rPr>
                <w:i w:val="0"/>
              </w:rPr>
              <w:t xml:space="preserve">плата </w:t>
            </w:r>
            <w:proofErr w:type="gramStart"/>
            <w:r>
              <w:rPr>
                <w:i w:val="0"/>
              </w:rPr>
              <w:t>за  содержание</w:t>
            </w:r>
            <w:proofErr w:type="gramEnd"/>
            <w:r>
              <w:rPr>
                <w:i w:val="0"/>
              </w:rPr>
              <w:t xml:space="preserve"> и ремонт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жилого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right="115" w:firstLine="0"/>
            </w:pPr>
            <w:r>
              <w:rPr>
                <w:i w:val="0"/>
              </w:rPr>
              <w:t xml:space="preserve">периодический     осмотр и ремонт   рам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right="21" w:firstLine="0"/>
            </w:pPr>
            <w:r>
              <w:rPr>
                <w:i w:val="0"/>
              </w:rPr>
              <w:t xml:space="preserve">при подготовке к отопительному сезону </w:t>
            </w:r>
            <w:r>
              <w:t xml:space="preserve"> </w:t>
            </w:r>
          </w:p>
        </w:tc>
      </w:tr>
      <w:tr w:rsidR="00931292">
        <w:trPr>
          <w:trHeight w:val="10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8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5" w:line="253" w:lineRule="auto"/>
              <w:ind w:left="0" w:firstLine="0"/>
              <w:jc w:val="both"/>
            </w:pPr>
            <w:r>
              <w:rPr>
                <w:i w:val="0"/>
              </w:rPr>
              <w:t xml:space="preserve">Заделка и   </w:t>
            </w:r>
            <w:proofErr w:type="gramStart"/>
            <w:r>
              <w:rPr>
                <w:i w:val="0"/>
              </w:rPr>
              <w:t>уплотнение  оконных</w:t>
            </w:r>
            <w:proofErr w:type="gramEnd"/>
            <w:r>
              <w:rPr>
                <w:i w:val="0"/>
              </w:rPr>
              <w:t xml:space="preserve"> блоков в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подъездах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6" w:line="253" w:lineRule="auto"/>
              <w:ind w:left="0" w:firstLine="0"/>
              <w:jc w:val="both"/>
            </w:pPr>
            <w:r>
              <w:rPr>
                <w:i w:val="0"/>
              </w:rPr>
              <w:t xml:space="preserve">снижение инфильтрации    через </w:t>
            </w:r>
            <w:proofErr w:type="gramStart"/>
            <w:r>
              <w:rPr>
                <w:i w:val="0"/>
              </w:rPr>
              <w:t>оконные  блоки</w:t>
            </w:r>
            <w:proofErr w:type="gramEnd"/>
            <w:r>
              <w:rPr>
                <w:i w:val="0"/>
              </w:rPr>
              <w:t xml:space="preserve">; снижение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потерь тепловой энергии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right="125" w:firstLine="0"/>
            </w:pPr>
            <w:proofErr w:type="gramStart"/>
            <w:r>
              <w:rPr>
                <w:i w:val="0"/>
              </w:rPr>
              <w:t xml:space="preserve">прокладки,   </w:t>
            </w:r>
            <w:proofErr w:type="gramEnd"/>
            <w:r>
              <w:rPr>
                <w:i w:val="0"/>
              </w:rPr>
              <w:t xml:space="preserve">     полиуретановая    пена и др.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6"/>
              <w:ind w:left="0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6"/>
              <w:ind w:left="0" w:firstLine="0"/>
              <w:jc w:val="both"/>
            </w:pPr>
            <w:r>
              <w:rPr>
                <w:i w:val="0"/>
              </w:rPr>
              <w:t xml:space="preserve">плата </w:t>
            </w:r>
            <w:proofErr w:type="gramStart"/>
            <w:r>
              <w:rPr>
                <w:i w:val="0"/>
              </w:rPr>
              <w:t>за  содержание</w:t>
            </w:r>
            <w:proofErr w:type="gramEnd"/>
            <w:r>
              <w:rPr>
                <w:i w:val="0"/>
              </w:rPr>
              <w:t xml:space="preserve"> и ремонт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жилого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периодический     осмотр </w:t>
            </w:r>
            <w:r>
              <w:rPr>
                <w:i w:val="0"/>
              </w:rPr>
              <w:t xml:space="preserve">и ремонт   оконных блоков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312" w:lineRule="auto"/>
              <w:ind w:left="0" w:firstLine="0"/>
            </w:pPr>
            <w:proofErr w:type="gramStart"/>
            <w:r>
              <w:rPr>
                <w:i w:val="0"/>
              </w:rPr>
              <w:t>постоянно,  по</w:t>
            </w:r>
            <w:proofErr w:type="gramEnd"/>
            <w:r>
              <w:rPr>
                <w:i w:val="0"/>
              </w:rPr>
              <w:t xml:space="preserve"> мере           необходимости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  <w:r>
              <w:t xml:space="preserve"> </w:t>
            </w:r>
          </w:p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  <w:r>
              <w:t xml:space="preserve"> </w:t>
            </w:r>
          </w:p>
        </w:tc>
      </w:tr>
      <w:tr w:rsidR="00931292">
        <w:trPr>
          <w:trHeight w:val="50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lastRenderedPageBreak/>
              <w:t xml:space="preserve">9 </w:t>
            </w: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92" w:rsidRDefault="001D280F">
            <w:pPr>
              <w:spacing w:after="0" w:line="298" w:lineRule="auto"/>
              <w:ind w:left="70" w:firstLine="0"/>
            </w:pPr>
            <w:r>
              <w:rPr>
                <w:i w:val="0"/>
              </w:rPr>
              <w:t xml:space="preserve">Модернизация       теплового пункта с установкой и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right="-155" w:firstLine="0"/>
            </w:pPr>
            <w:r>
              <w:rPr>
                <w:i w:val="0"/>
              </w:rPr>
              <w:t xml:space="preserve">настройкой  аппаратуры       автоматического    управления         теплоносителем     системы отопления  в зависимости температуры        наружного воздуха 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0" w:firstLine="0"/>
            </w:pPr>
            <w:r>
              <w:rPr>
                <w:i w:val="0"/>
              </w:rPr>
              <w:t xml:space="preserve">от 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5" w:line="279" w:lineRule="auto"/>
              <w:ind w:left="75" w:right="285" w:firstLine="0"/>
            </w:pPr>
            <w:r>
              <w:rPr>
                <w:i w:val="0"/>
              </w:rPr>
              <w:t xml:space="preserve">автоматическое регулирование  </w:t>
            </w:r>
            <w:r>
              <w:t xml:space="preserve"> </w:t>
            </w:r>
          </w:p>
          <w:p w:rsidR="00931292" w:rsidRDefault="001D280F">
            <w:pPr>
              <w:spacing w:after="0" w:line="272" w:lineRule="auto"/>
              <w:ind w:left="75" w:right="540" w:firstLine="0"/>
            </w:pPr>
            <w:r>
              <w:rPr>
                <w:i w:val="0"/>
              </w:rPr>
              <w:t xml:space="preserve">параметров   системы         </w:t>
            </w:r>
            <w:proofErr w:type="gramStart"/>
            <w:r>
              <w:rPr>
                <w:i w:val="0"/>
              </w:rPr>
              <w:t xml:space="preserve">отопления;   </w:t>
            </w:r>
            <w:proofErr w:type="gramEnd"/>
            <w:r>
              <w:rPr>
                <w:i w:val="0"/>
              </w:rPr>
              <w:t xml:space="preserve"> рациональное    </w:t>
            </w:r>
            <w:r>
              <w:t xml:space="preserve"> </w:t>
            </w:r>
          </w:p>
          <w:p w:rsidR="00931292" w:rsidRDefault="001D280F">
            <w:pPr>
              <w:spacing w:after="0" w:line="284" w:lineRule="auto"/>
              <w:ind w:left="75" w:firstLine="0"/>
            </w:pPr>
            <w:proofErr w:type="gramStart"/>
            <w:r>
              <w:rPr>
                <w:i w:val="0"/>
              </w:rPr>
              <w:t>использование  тепловой</w:t>
            </w:r>
            <w:proofErr w:type="gramEnd"/>
            <w:r>
              <w:rPr>
                <w:i w:val="0"/>
              </w:rPr>
              <w:t xml:space="preserve">       энергии;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экономия        потребления  тепловой       энергии </w:t>
            </w:r>
            <w:r>
              <w:rPr>
                <w:i w:val="0"/>
              </w:rPr>
              <w:tab/>
              <w:t xml:space="preserve">в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системе        отопления; обеспечение     </w:t>
            </w:r>
            <w:r>
              <w:t xml:space="preserve"> </w:t>
            </w:r>
            <w:r>
              <w:rPr>
                <w:i w:val="0"/>
              </w:rPr>
              <w:t xml:space="preserve">надлежащего качества </w:t>
            </w:r>
            <w:r>
              <w:t xml:space="preserve"> </w:t>
            </w:r>
          </w:p>
          <w:p w:rsidR="00931292" w:rsidRDefault="001D280F">
            <w:pPr>
              <w:spacing w:after="0" w:line="312" w:lineRule="auto"/>
              <w:ind w:left="75" w:right="252" w:firstLine="0"/>
            </w:pPr>
            <w:r>
              <w:rPr>
                <w:i w:val="0"/>
              </w:rPr>
              <w:t xml:space="preserve">воды в системе         отопления;      </w:t>
            </w:r>
            <w:r>
              <w:t xml:space="preserve"> </w:t>
            </w:r>
          </w:p>
          <w:p w:rsidR="00931292" w:rsidRDefault="001D280F">
            <w:pPr>
              <w:spacing w:after="19"/>
              <w:ind w:left="75" w:firstLine="0"/>
            </w:pPr>
            <w:r>
              <w:rPr>
                <w:i w:val="0"/>
              </w:rPr>
              <w:t xml:space="preserve">продление срока службы         </w:t>
            </w:r>
          </w:p>
          <w:p w:rsidR="00931292" w:rsidRDefault="001D280F">
            <w:pPr>
              <w:tabs>
                <w:tab w:val="center" w:pos="1732"/>
              </w:tabs>
              <w:spacing w:after="4"/>
              <w:ind w:left="0" w:firstLine="0"/>
            </w:pPr>
            <w:r>
              <w:rPr>
                <w:i w:val="0"/>
              </w:rPr>
              <w:t xml:space="preserve">оборудования </w:t>
            </w:r>
            <w:r>
              <w:rPr>
                <w:i w:val="0"/>
              </w:rPr>
              <w:tab/>
              <w:t xml:space="preserve">и </w:t>
            </w:r>
          </w:p>
          <w:p w:rsidR="00931292" w:rsidRDefault="001D280F">
            <w:pPr>
              <w:spacing w:after="0" w:line="272" w:lineRule="auto"/>
              <w:ind w:left="75" w:right="699" w:firstLine="0"/>
              <w:jc w:val="both"/>
            </w:pPr>
            <w:proofErr w:type="gramStart"/>
            <w:r>
              <w:rPr>
                <w:i w:val="0"/>
              </w:rPr>
              <w:t>трубопроводов  системы</w:t>
            </w:r>
            <w:proofErr w:type="gramEnd"/>
            <w:r>
              <w:rPr>
                <w:i w:val="0"/>
              </w:rPr>
              <w:t xml:space="preserve">        отопления;  улучшение       гидравлических  характеристик   </w:t>
            </w:r>
            <w:r>
              <w:t xml:space="preserve"> </w:t>
            </w:r>
          </w:p>
          <w:p w:rsidR="00931292" w:rsidRDefault="001D280F">
            <w:pPr>
              <w:spacing w:after="28" w:line="249" w:lineRule="auto"/>
              <w:ind w:left="75" w:right="757" w:firstLine="0"/>
              <w:jc w:val="both"/>
            </w:pPr>
            <w:proofErr w:type="gramStart"/>
            <w:r>
              <w:rPr>
                <w:i w:val="0"/>
              </w:rPr>
              <w:t>отопительной  системы</w:t>
            </w:r>
            <w:proofErr w:type="gramEnd"/>
            <w:r>
              <w:rPr>
                <w:i w:val="0"/>
              </w:rPr>
              <w:t xml:space="preserve">;       улучшение  условий         эксплуатации   </w:t>
            </w:r>
          </w:p>
          <w:p w:rsidR="00931292" w:rsidRDefault="001D280F">
            <w:pPr>
              <w:spacing w:after="15" w:line="293" w:lineRule="auto"/>
              <w:ind w:left="75" w:firstLine="0"/>
            </w:pPr>
            <w:proofErr w:type="gramStart"/>
            <w:r>
              <w:rPr>
                <w:i w:val="0"/>
              </w:rPr>
              <w:t>отопительной  системы</w:t>
            </w:r>
            <w:proofErr w:type="gramEnd"/>
            <w:r>
              <w:rPr>
                <w:i w:val="0"/>
              </w:rPr>
              <w:t xml:space="preserve"> и      </w:t>
            </w:r>
            <w:r>
              <w:t xml:space="preserve"> </w:t>
            </w:r>
            <w:r>
              <w:rPr>
                <w:i w:val="0"/>
              </w:rPr>
              <w:t xml:space="preserve">уменьшение  количества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5" w:firstLine="0"/>
            </w:pPr>
            <w:r>
              <w:rPr>
                <w:i w:val="0"/>
              </w:rPr>
              <w:t xml:space="preserve">аварий 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289" w:lineRule="auto"/>
              <w:ind w:left="70" w:firstLine="0"/>
            </w:pPr>
            <w:r>
              <w:rPr>
                <w:i w:val="0"/>
              </w:rPr>
              <w:t xml:space="preserve">пластинчатый  </w:t>
            </w:r>
            <w:r>
              <w:rPr>
                <w:i w:val="0"/>
              </w:rPr>
              <w:t xml:space="preserve">    теплообменник     отопления и (или) оборудование </w:t>
            </w:r>
            <w:proofErr w:type="gramStart"/>
            <w:r>
              <w:rPr>
                <w:i w:val="0"/>
              </w:rPr>
              <w:t>для  автоматического</w:t>
            </w:r>
            <w:proofErr w:type="gramEnd"/>
            <w:r>
              <w:rPr>
                <w:i w:val="0"/>
              </w:rPr>
              <w:t xml:space="preserve">   регулирования     расхода и         температуры       </w:t>
            </w:r>
            <w:r>
              <w:t xml:space="preserve"> </w:t>
            </w:r>
            <w:r>
              <w:rPr>
                <w:i w:val="0"/>
              </w:rPr>
              <w:t xml:space="preserve">теплоносителя в   </w:t>
            </w:r>
            <w:r>
              <w:t xml:space="preserve"> </w:t>
            </w:r>
            <w:r>
              <w:rPr>
                <w:i w:val="0"/>
              </w:rPr>
              <w:t xml:space="preserve">системе           </w:t>
            </w:r>
            <w:r>
              <w:t xml:space="preserve"> </w:t>
            </w:r>
          </w:p>
          <w:p w:rsidR="00931292" w:rsidRDefault="001D280F">
            <w:pPr>
              <w:spacing w:after="15"/>
              <w:ind w:left="70" w:firstLine="0"/>
            </w:pPr>
            <w:r>
              <w:rPr>
                <w:i w:val="0"/>
              </w:rPr>
              <w:t xml:space="preserve">отопления, в </w:t>
            </w:r>
            <w:proofErr w:type="gramStart"/>
            <w:r>
              <w:rPr>
                <w:i w:val="0"/>
              </w:rPr>
              <w:t>том  числе</w:t>
            </w:r>
            <w:proofErr w:type="gramEnd"/>
            <w:r>
              <w:rPr>
                <w:i w:val="0"/>
              </w:rPr>
              <w:t xml:space="preserve"> </w:t>
            </w:r>
          </w:p>
          <w:p w:rsidR="00931292" w:rsidRDefault="001D280F">
            <w:pPr>
              <w:spacing w:after="33" w:line="275" w:lineRule="auto"/>
              <w:ind w:left="70" w:firstLine="0"/>
            </w:pPr>
            <w:proofErr w:type="gramStart"/>
            <w:r>
              <w:rPr>
                <w:i w:val="0"/>
              </w:rPr>
              <w:t xml:space="preserve">насосы,   </w:t>
            </w:r>
            <w:proofErr w:type="gramEnd"/>
            <w:r>
              <w:rPr>
                <w:i w:val="0"/>
              </w:rPr>
              <w:t xml:space="preserve">        контроллеры,      регулирующие      </w:t>
            </w:r>
          </w:p>
          <w:p w:rsidR="00931292" w:rsidRDefault="001D280F">
            <w:pPr>
              <w:spacing w:after="15"/>
              <w:ind w:left="70" w:firstLine="0"/>
            </w:pPr>
            <w:r>
              <w:rPr>
                <w:i w:val="0"/>
              </w:rPr>
              <w:t xml:space="preserve">клапаны с  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right="245" w:firstLine="0"/>
            </w:pPr>
            <w:r>
              <w:rPr>
                <w:i w:val="0"/>
              </w:rPr>
              <w:t xml:space="preserve">приводом, датчики температуры </w:t>
            </w:r>
            <w:proofErr w:type="gramStart"/>
            <w:r>
              <w:rPr>
                <w:i w:val="0"/>
              </w:rPr>
              <w:t>воды  и</w:t>
            </w:r>
            <w:proofErr w:type="gramEnd"/>
            <w:r>
              <w:rPr>
                <w:i w:val="0"/>
              </w:rPr>
              <w:t xml:space="preserve"> температуры     наружного воздуха и др.       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конкурсный отбор подрядчиков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279" w:lineRule="auto"/>
              <w:ind w:left="70" w:firstLine="0"/>
            </w:pPr>
            <w:r>
              <w:rPr>
                <w:i w:val="0"/>
              </w:rPr>
              <w:t xml:space="preserve">плата </w:t>
            </w:r>
            <w:proofErr w:type="gramStart"/>
            <w:r>
              <w:rPr>
                <w:i w:val="0"/>
              </w:rPr>
              <w:t>за  содержание</w:t>
            </w:r>
            <w:proofErr w:type="gramEnd"/>
            <w:r>
              <w:rPr>
                <w:i w:val="0"/>
              </w:rPr>
              <w:t xml:space="preserve"> и ремонт   жилого    помещения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(дополнительный сбор средств по решению общего собрания </w:t>
            </w:r>
            <w:r>
              <w:t xml:space="preserve"> </w:t>
            </w:r>
            <w:r>
              <w:rPr>
                <w:i w:val="0"/>
              </w:rPr>
              <w:t>с</w:t>
            </w:r>
            <w:r>
              <w:rPr>
                <w:i w:val="0"/>
              </w:rPr>
              <w:t xml:space="preserve">обственников)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3" w:line="276" w:lineRule="auto"/>
              <w:ind w:left="70" w:firstLine="0"/>
            </w:pPr>
            <w:r>
              <w:rPr>
                <w:i w:val="0"/>
              </w:rPr>
              <w:t xml:space="preserve">периодическое     техническое       обслуживание      </w:t>
            </w:r>
            <w:proofErr w:type="gramStart"/>
            <w:r>
              <w:rPr>
                <w:i w:val="0"/>
              </w:rPr>
              <w:t xml:space="preserve">оборудования,   </w:t>
            </w:r>
            <w:proofErr w:type="gramEnd"/>
            <w:r>
              <w:rPr>
                <w:i w:val="0"/>
              </w:rPr>
              <w:t xml:space="preserve">  настройка         автоматики,       планово-          </w:t>
            </w:r>
            <w:r>
              <w:t xml:space="preserve"> </w:t>
            </w:r>
          </w:p>
          <w:p w:rsidR="00931292" w:rsidRDefault="001D280F">
            <w:pPr>
              <w:spacing w:after="40"/>
              <w:ind w:left="70" w:firstLine="0"/>
            </w:pPr>
            <w:r>
              <w:rPr>
                <w:i w:val="0"/>
              </w:rPr>
              <w:t xml:space="preserve">предупредительный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ремонт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0" w:line="279" w:lineRule="auto"/>
              <w:ind w:left="70" w:firstLine="0"/>
            </w:pPr>
            <w:r>
              <w:rPr>
                <w:i w:val="0"/>
              </w:rPr>
              <w:t xml:space="preserve">В соответствии с протоколом общего собрания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собственников           </w:t>
            </w:r>
            <w:r>
              <w:t xml:space="preserve"> </w:t>
            </w:r>
          </w:p>
        </w:tc>
      </w:tr>
      <w:tr w:rsidR="00931292">
        <w:trPr>
          <w:trHeight w:val="140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10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5"/>
              <w:ind w:left="70" w:firstLine="0"/>
            </w:pPr>
            <w:r>
              <w:rPr>
                <w:i w:val="0"/>
              </w:rPr>
              <w:t xml:space="preserve">Замена     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right="41" w:firstLine="0"/>
            </w:pPr>
            <w:r>
              <w:rPr>
                <w:i w:val="0"/>
              </w:rPr>
              <w:t xml:space="preserve">трубопроводов и    запорной арматуры  системы холодного  водоснабжения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tabs>
                <w:tab w:val="center" w:pos="1224"/>
                <w:tab w:val="center" w:pos="1599"/>
                <w:tab w:val="center" w:pos="2165"/>
              </w:tabs>
              <w:spacing w:after="4"/>
              <w:ind w:left="0" w:firstLine="0"/>
            </w:pPr>
            <w:r>
              <w:rPr>
                <w:i w:val="0"/>
              </w:rPr>
              <w:t xml:space="preserve">увеличение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срока   </w:t>
            </w:r>
          </w:p>
          <w:p w:rsidR="00931292" w:rsidRDefault="001D280F">
            <w:pPr>
              <w:spacing w:after="0"/>
              <w:ind w:left="70" w:right="119" w:firstLine="0"/>
              <w:jc w:val="both"/>
            </w:pPr>
            <w:r>
              <w:rPr>
                <w:i w:val="0"/>
              </w:rPr>
              <w:t xml:space="preserve">эксплуатации   трубопроводов;  снижение утечек воды; снижение  числа аварий;  рациональное   использование  воды; экономия  потребления    воды в системе  холодного   водоснабжения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298" w:lineRule="auto"/>
              <w:ind w:left="70" w:firstLine="0"/>
            </w:pPr>
            <w:r>
              <w:rPr>
                <w:i w:val="0"/>
              </w:rPr>
              <w:t xml:space="preserve">современные       материалы для     </w:t>
            </w:r>
            <w:r>
              <w:t xml:space="preserve"> </w:t>
            </w:r>
            <w:r>
              <w:rPr>
                <w:i w:val="0"/>
              </w:rPr>
              <w:t xml:space="preserve">трубопроводов,   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арматура       </w:t>
            </w:r>
            <w:r>
              <w:rPr>
                <w:i w:val="0"/>
              </w:rPr>
              <w:t xml:space="preserve">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 обслуживающая 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плата за  содержание и ремонт   жилого 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6" w:line="299" w:lineRule="auto"/>
              <w:ind w:left="70" w:firstLine="0"/>
            </w:pPr>
            <w:r>
              <w:rPr>
                <w:i w:val="0"/>
              </w:rPr>
              <w:t xml:space="preserve">периодическая     регулировка       </w:t>
            </w:r>
            <w:proofErr w:type="gramStart"/>
            <w:r>
              <w:rPr>
                <w:i w:val="0"/>
              </w:rPr>
              <w:t xml:space="preserve">оборудования,   </w:t>
            </w:r>
            <w:proofErr w:type="gramEnd"/>
            <w:r>
              <w:rPr>
                <w:i w:val="0"/>
              </w:rPr>
              <w:t xml:space="preserve">  </w:t>
            </w:r>
            <w:r>
              <w:t xml:space="preserve"> </w:t>
            </w:r>
            <w:r>
              <w:rPr>
                <w:i w:val="0"/>
              </w:rPr>
              <w:t xml:space="preserve">планово-          </w:t>
            </w:r>
            <w:r>
              <w:t xml:space="preserve"> </w:t>
            </w:r>
          </w:p>
          <w:p w:rsidR="00931292" w:rsidRDefault="001D280F">
            <w:pPr>
              <w:spacing w:after="35"/>
              <w:ind w:left="70" w:firstLine="0"/>
            </w:pPr>
            <w:r>
              <w:rPr>
                <w:i w:val="0"/>
              </w:rPr>
              <w:t xml:space="preserve">предупредительный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ремонт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9"/>
              <w:ind w:left="70" w:firstLine="0"/>
            </w:pPr>
            <w:r>
              <w:rPr>
                <w:i w:val="0"/>
              </w:rPr>
              <w:t xml:space="preserve">при выполнении    плановых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работ   </w:t>
            </w:r>
            <w:r>
              <w:t xml:space="preserve"> </w:t>
            </w:r>
          </w:p>
        </w:tc>
      </w:tr>
      <w:tr w:rsidR="00931292">
        <w:trPr>
          <w:trHeight w:val="10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11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Установка          оборудования для   автоматического    освещения помещений в местах общего пользования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автоматическое регулирование   освещенности; </w:t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экономия       электроэнергии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датчики           </w:t>
            </w:r>
          </w:p>
          <w:p w:rsidR="00931292" w:rsidRDefault="001D280F">
            <w:pPr>
              <w:spacing w:after="30"/>
              <w:ind w:left="-7" w:firstLine="0"/>
            </w:pPr>
            <w:r>
              <w:rPr>
                <w:i w:val="0"/>
              </w:rPr>
              <w:t xml:space="preserve"> освещенности,    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датчики движения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5"/>
              <w:ind w:left="70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6"/>
              <w:ind w:left="70" w:firstLine="0"/>
              <w:jc w:val="both"/>
            </w:pPr>
            <w:r>
              <w:rPr>
                <w:i w:val="0"/>
              </w:rPr>
              <w:t xml:space="preserve">плата </w:t>
            </w:r>
            <w:proofErr w:type="gramStart"/>
            <w:r>
              <w:rPr>
                <w:i w:val="0"/>
              </w:rPr>
              <w:t>за  содержание</w:t>
            </w:r>
            <w:proofErr w:type="gramEnd"/>
            <w:r>
              <w:rPr>
                <w:i w:val="0"/>
              </w:rPr>
              <w:t xml:space="preserve"> и ремонт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жилого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периодическая     регулировка       оборудования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при письменном обращении собственников </w:t>
            </w:r>
            <w:r>
              <w:t xml:space="preserve"> </w:t>
            </w:r>
          </w:p>
        </w:tc>
      </w:tr>
      <w:tr w:rsidR="00931292">
        <w:trPr>
          <w:trHeight w:val="113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12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Замена оконных     блоков устаревших  конструкций      оконными блоками с герметичными       стеклопакетами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319" w:lineRule="auto"/>
              <w:ind w:left="70" w:firstLine="0"/>
              <w:jc w:val="both"/>
            </w:pPr>
            <w:r>
              <w:rPr>
                <w:i w:val="0"/>
              </w:rPr>
              <w:t xml:space="preserve">снижение потерь тепловой энергии </w:t>
            </w:r>
            <w:proofErr w:type="gramStart"/>
            <w:r>
              <w:rPr>
                <w:i w:val="0"/>
              </w:rPr>
              <w:t>через  оконные</w:t>
            </w:r>
            <w:proofErr w:type="gramEnd"/>
            <w:r>
              <w:rPr>
                <w:i w:val="0"/>
              </w:rPr>
              <w:t xml:space="preserve"> блоки;  </w:t>
            </w:r>
            <w:r>
              <w:t xml:space="preserve"> </w:t>
            </w:r>
          </w:p>
          <w:p w:rsidR="00931292" w:rsidRDefault="001D280F">
            <w:pPr>
              <w:spacing w:after="40"/>
              <w:ind w:left="70" w:firstLine="0"/>
            </w:pPr>
            <w:proofErr w:type="gramStart"/>
            <w:r>
              <w:rPr>
                <w:i w:val="0"/>
              </w:rPr>
              <w:t>увеличение  срока</w:t>
            </w:r>
            <w:proofErr w:type="gramEnd"/>
            <w:r>
              <w:rPr>
                <w:i w:val="0"/>
              </w:rPr>
              <w:t xml:space="preserve"> службы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окон   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современные       пластиковые       </w:t>
            </w:r>
            <w:r>
              <w:rPr>
                <w:i w:val="0"/>
              </w:rPr>
              <w:t xml:space="preserve">стеклопакеты 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25"/>
              <w:ind w:left="70" w:firstLine="0"/>
            </w:pPr>
            <w:r>
              <w:rPr>
                <w:i w:val="0"/>
              </w:rPr>
              <w:t xml:space="preserve">обслуживающая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right="167" w:firstLine="0"/>
              <w:jc w:val="both"/>
            </w:pPr>
            <w:r>
              <w:rPr>
                <w:i w:val="0"/>
              </w:rPr>
              <w:t xml:space="preserve">плата за  содержание и ремонт   жилого   помещения  (при наличии экономии), или дополнительный сбор средств по решению общего собрания собственников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right="391" w:firstLine="0"/>
              <w:jc w:val="both"/>
            </w:pPr>
            <w:r>
              <w:rPr>
                <w:i w:val="0"/>
              </w:rPr>
              <w:t xml:space="preserve">периодический     осмотр и ремонт   оконных блоков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при письменном обращении собственников </w:t>
            </w:r>
            <w:r>
              <w:t xml:space="preserve"> </w:t>
            </w:r>
          </w:p>
        </w:tc>
      </w:tr>
      <w:tr w:rsidR="00931292">
        <w:trPr>
          <w:trHeight w:val="8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13 </w:t>
            </w:r>
            <w: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 w:line="318" w:lineRule="auto"/>
              <w:ind w:left="70" w:firstLine="0"/>
            </w:pPr>
            <w:r>
              <w:rPr>
                <w:i w:val="0"/>
              </w:rPr>
              <w:t xml:space="preserve">Герметизация       межпанельных и     </w:t>
            </w:r>
            <w:r>
              <w:t xml:space="preserve"> </w:t>
            </w:r>
          </w:p>
          <w:p w:rsidR="00931292" w:rsidRDefault="001D280F">
            <w:pPr>
              <w:spacing w:after="35"/>
              <w:ind w:left="70" w:firstLine="0"/>
            </w:pPr>
            <w:r>
              <w:rPr>
                <w:i w:val="0"/>
              </w:rPr>
              <w:t xml:space="preserve">компенсационных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швов               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31" w:line="278" w:lineRule="auto"/>
              <w:ind w:left="70" w:firstLine="0"/>
            </w:pPr>
            <w:proofErr w:type="gramStart"/>
            <w:r>
              <w:rPr>
                <w:i w:val="0"/>
              </w:rPr>
              <w:t>увеличение  срока</w:t>
            </w:r>
            <w:proofErr w:type="gramEnd"/>
            <w:r>
              <w:rPr>
                <w:i w:val="0"/>
              </w:rPr>
              <w:t xml:space="preserve"> службы    стеновых   конструкций;    </w:t>
            </w:r>
          </w:p>
          <w:p w:rsidR="00931292" w:rsidRDefault="001D280F">
            <w:pPr>
              <w:spacing w:after="45"/>
              <w:ind w:left="70" w:firstLine="0"/>
            </w:pPr>
            <w:r>
              <w:rPr>
                <w:i w:val="0"/>
              </w:rPr>
              <w:t xml:space="preserve">снижение потерь тепловой   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энергии        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proofErr w:type="gramStart"/>
            <w:r>
              <w:rPr>
                <w:i w:val="0"/>
              </w:rPr>
              <w:t xml:space="preserve">теплоизоляционные </w:t>
            </w:r>
            <w:r>
              <w:t xml:space="preserve"> </w:t>
            </w:r>
            <w:r>
              <w:rPr>
                <w:i w:val="0"/>
              </w:rPr>
              <w:t>прокладки</w:t>
            </w:r>
            <w:proofErr w:type="gramEnd"/>
            <w:r>
              <w:rPr>
                <w:i w:val="0"/>
              </w:rPr>
              <w:t xml:space="preserve">,        мастика и др.     </w:t>
            </w:r>
            <w: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 обслуживающая организации   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плата за  содержание и ремонт   жилого    помещения 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18" w:line="295" w:lineRule="auto"/>
              <w:ind w:left="70" w:right="391" w:firstLine="0"/>
              <w:jc w:val="both"/>
            </w:pPr>
            <w:r>
              <w:rPr>
                <w:i w:val="0"/>
              </w:rPr>
              <w:t xml:space="preserve">периодический     осмотр и ремонт   наружных стен     </w:t>
            </w:r>
            <w:r>
              <w:t xml:space="preserve"> </w:t>
            </w:r>
          </w:p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зданий            </w:t>
            </w: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92" w:rsidRDefault="001D280F">
            <w:pPr>
              <w:spacing w:after="0"/>
              <w:ind w:left="70" w:firstLine="0"/>
            </w:pPr>
            <w:r>
              <w:rPr>
                <w:i w:val="0"/>
              </w:rPr>
              <w:t xml:space="preserve">при обращении собственников </w:t>
            </w:r>
            <w:r>
              <w:t xml:space="preserve"> </w:t>
            </w:r>
          </w:p>
        </w:tc>
      </w:tr>
    </w:tbl>
    <w:p w:rsidR="00931292" w:rsidRDefault="001D280F">
      <w:pPr>
        <w:spacing w:after="0"/>
        <w:ind w:left="565" w:firstLine="0"/>
      </w:pPr>
      <w:r>
        <w:rPr>
          <w:i w:val="0"/>
          <w:sz w:val="24"/>
        </w:rPr>
        <w:lastRenderedPageBreak/>
        <w:t xml:space="preserve"> </w:t>
      </w:r>
      <w:r>
        <w:t xml:space="preserve"> </w:t>
      </w:r>
    </w:p>
    <w:p w:rsidR="00931292" w:rsidRDefault="001D280F">
      <w:pPr>
        <w:spacing w:after="0"/>
        <w:ind w:left="565" w:firstLine="0"/>
      </w:pPr>
      <w:r>
        <w:rPr>
          <w:i w:val="0"/>
        </w:rPr>
        <w:t xml:space="preserve"> </w:t>
      </w:r>
      <w:r>
        <w:t xml:space="preserve"> </w:t>
      </w:r>
    </w:p>
    <w:p w:rsidR="00931292" w:rsidRDefault="001D280F">
      <w:pPr>
        <w:spacing w:after="0"/>
        <w:ind w:left="565" w:firstLine="0"/>
        <w:jc w:val="both"/>
      </w:pPr>
      <w:r>
        <w:rPr>
          <w:i w:val="0"/>
        </w:rPr>
        <w:t xml:space="preserve">  </w:t>
      </w:r>
      <w:r>
        <w:rPr>
          <w:i w:val="0"/>
        </w:rPr>
        <w:tab/>
        <w:t xml:space="preserve"> </w:t>
      </w:r>
      <w:r>
        <w:t xml:space="preserve"> </w:t>
      </w:r>
    </w:p>
    <w:p w:rsidR="00931292" w:rsidRDefault="001D280F">
      <w:pPr>
        <w:ind w:left="545"/>
      </w:pPr>
      <w:r>
        <w:t>1.Без дополнительного согласования собственников выполняются мероприятия по энергосбережению и повышению энергетической эффективности при наличии на МКД денежных средств для их реализации, и входящие в перечень услуг и работ по содержанию, эксплуатац</w:t>
      </w:r>
      <w:r>
        <w:t xml:space="preserve">ии и текущему ремонту общего имущества (Приложение № 1 и № 2 к договорам управления).  </w:t>
      </w:r>
    </w:p>
    <w:p w:rsidR="00931292" w:rsidRDefault="001D280F">
      <w:pPr>
        <w:ind w:left="545"/>
      </w:pPr>
      <w:r>
        <w:t xml:space="preserve">2. Работы, не включенные в договора управления и (или) превышающие имеющиеся на балансе МКД денежные средства, выполняются в следующем порядке:  </w:t>
      </w:r>
    </w:p>
    <w:p w:rsidR="00931292" w:rsidRDefault="001D280F">
      <w:pPr>
        <w:numPr>
          <w:ilvl w:val="0"/>
          <w:numId w:val="1"/>
        </w:numPr>
        <w:ind w:hanging="360"/>
      </w:pPr>
      <w:r>
        <w:t>письменное обращение и</w:t>
      </w:r>
      <w:r>
        <w:t xml:space="preserve">нициативной группы;  </w:t>
      </w:r>
    </w:p>
    <w:p w:rsidR="00931292" w:rsidRDefault="001D280F">
      <w:pPr>
        <w:numPr>
          <w:ilvl w:val="0"/>
          <w:numId w:val="1"/>
        </w:numPr>
        <w:ind w:hanging="360"/>
      </w:pPr>
      <w:r>
        <w:t>разработка УК вариантов реализации мероприятий по энергосбережению и повышению энергетической эффективности (расходы на их проведение, объем ожидаемого снижения используемых энергетических ресурсов, срок окупаемости и пр.) и представл</w:t>
      </w:r>
      <w:r>
        <w:t xml:space="preserve">ение их членам инициативной группы для принятия решения о проведении общего собрания собственников;  </w:t>
      </w:r>
    </w:p>
    <w:sectPr w:rsidR="00931292">
      <w:pgSz w:w="16840" w:h="11905" w:orient="landscape"/>
      <w:pgMar w:top="563" w:right="440" w:bottom="11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B82"/>
    <w:multiLevelType w:val="hybridMultilevel"/>
    <w:tmpl w:val="8A5A03F6"/>
    <w:lvl w:ilvl="0" w:tplc="34203730">
      <w:start w:val="1"/>
      <w:numFmt w:val="bullet"/>
      <w:lvlText w:val=""/>
      <w:lvlJc w:val="left"/>
      <w:pPr>
        <w:ind w:left="12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A84664">
      <w:start w:val="1"/>
      <w:numFmt w:val="bullet"/>
      <w:lvlText w:val="o"/>
      <w:lvlJc w:val="left"/>
      <w:pPr>
        <w:ind w:left="14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8A4422">
      <w:start w:val="1"/>
      <w:numFmt w:val="bullet"/>
      <w:lvlText w:val="▪"/>
      <w:lvlJc w:val="left"/>
      <w:pPr>
        <w:ind w:left="21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A8A566">
      <w:start w:val="1"/>
      <w:numFmt w:val="bullet"/>
      <w:lvlText w:val="•"/>
      <w:lvlJc w:val="left"/>
      <w:pPr>
        <w:ind w:left="28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CEB212">
      <w:start w:val="1"/>
      <w:numFmt w:val="bullet"/>
      <w:lvlText w:val="o"/>
      <w:lvlJc w:val="left"/>
      <w:pPr>
        <w:ind w:left="36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02B204">
      <w:start w:val="1"/>
      <w:numFmt w:val="bullet"/>
      <w:lvlText w:val="▪"/>
      <w:lvlJc w:val="left"/>
      <w:pPr>
        <w:ind w:left="43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EE7E36">
      <w:start w:val="1"/>
      <w:numFmt w:val="bullet"/>
      <w:lvlText w:val="•"/>
      <w:lvlJc w:val="left"/>
      <w:pPr>
        <w:ind w:left="50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7AA848">
      <w:start w:val="1"/>
      <w:numFmt w:val="bullet"/>
      <w:lvlText w:val="o"/>
      <w:lvlJc w:val="left"/>
      <w:pPr>
        <w:ind w:left="57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A44126">
      <w:start w:val="1"/>
      <w:numFmt w:val="bullet"/>
      <w:lvlText w:val="▪"/>
      <w:lvlJc w:val="left"/>
      <w:pPr>
        <w:ind w:left="64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2"/>
    <w:rsid w:val="001D280F"/>
    <w:rsid w:val="009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C11"/>
  <w15:docId w15:val="{B8C0BEA8-558F-4728-ACCE-F3F857A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/>
      <w:ind w:left="560" w:hanging="10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А</dc:creator>
  <cp:keywords/>
  <cp:lastModifiedBy>Антон Царьков</cp:lastModifiedBy>
  <cp:revision>2</cp:revision>
  <dcterms:created xsi:type="dcterms:W3CDTF">2016-12-28T13:37:00Z</dcterms:created>
  <dcterms:modified xsi:type="dcterms:W3CDTF">2016-12-28T13:37:00Z</dcterms:modified>
</cp:coreProperties>
</file>